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784030" w14:textId="77777777" w:rsidR="008669D4" w:rsidRDefault="008669D4" w:rsidP="008669D4">
      <w:pPr>
        <w:spacing w:line="480" w:lineRule="auto"/>
        <w:jc w:val="center"/>
        <w:rPr>
          <w:rFonts w:ascii="Times New Roman" w:hAnsi="Times New Roman" w:cs="Times New Roman"/>
        </w:rPr>
      </w:pPr>
    </w:p>
    <w:p w14:paraId="2D4368BA" w14:textId="77777777" w:rsidR="008669D4" w:rsidRDefault="008669D4" w:rsidP="008669D4">
      <w:pPr>
        <w:spacing w:line="480" w:lineRule="auto"/>
        <w:jc w:val="center"/>
        <w:rPr>
          <w:rFonts w:ascii="Times New Roman" w:hAnsi="Times New Roman" w:cs="Times New Roman"/>
        </w:rPr>
      </w:pPr>
    </w:p>
    <w:p w14:paraId="0E1561A5" w14:textId="77777777" w:rsidR="008669D4" w:rsidRDefault="008669D4" w:rsidP="008669D4">
      <w:pPr>
        <w:spacing w:line="480" w:lineRule="auto"/>
        <w:jc w:val="center"/>
        <w:rPr>
          <w:rFonts w:ascii="Times New Roman" w:hAnsi="Times New Roman" w:cs="Times New Roman"/>
        </w:rPr>
      </w:pPr>
    </w:p>
    <w:p w14:paraId="654FA1A6" w14:textId="77777777" w:rsidR="008669D4" w:rsidRDefault="008669D4" w:rsidP="008669D4">
      <w:pPr>
        <w:spacing w:line="480" w:lineRule="auto"/>
        <w:jc w:val="center"/>
        <w:rPr>
          <w:rFonts w:ascii="Times New Roman" w:hAnsi="Times New Roman" w:cs="Times New Roman"/>
        </w:rPr>
      </w:pPr>
    </w:p>
    <w:p w14:paraId="3AF94BAD" w14:textId="77777777" w:rsidR="008669D4" w:rsidRDefault="008669D4" w:rsidP="008669D4">
      <w:pPr>
        <w:spacing w:line="480" w:lineRule="auto"/>
        <w:jc w:val="center"/>
        <w:rPr>
          <w:rFonts w:ascii="Times New Roman" w:hAnsi="Times New Roman" w:cs="Times New Roman"/>
        </w:rPr>
      </w:pPr>
    </w:p>
    <w:p w14:paraId="08D8F4AF" w14:textId="77777777" w:rsidR="008669D4" w:rsidRDefault="008669D4" w:rsidP="008669D4">
      <w:pPr>
        <w:spacing w:line="480" w:lineRule="auto"/>
        <w:jc w:val="center"/>
        <w:rPr>
          <w:rFonts w:ascii="Times New Roman" w:hAnsi="Times New Roman" w:cs="Times New Roman"/>
        </w:rPr>
      </w:pPr>
      <w:bookmarkStart w:id="0" w:name="_GoBack"/>
      <w:bookmarkEnd w:id="0"/>
    </w:p>
    <w:p w14:paraId="062F7FF8" w14:textId="77777777" w:rsidR="008669D4" w:rsidRDefault="008669D4" w:rsidP="008669D4">
      <w:pPr>
        <w:spacing w:line="480" w:lineRule="auto"/>
        <w:jc w:val="center"/>
        <w:rPr>
          <w:rFonts w:ascii="Times New Roman" w:hAnsi="Times New Roman" w:cs="Times New Roman"/>
        </w:rPr>
      </w:pPr>
    </w:p>
    <w:p w14:paraId="674D0EE1" w14:textId="77777777" w:rsidR="008669D4" w:rsidRDefault="008669D4" w:rsidP="008669D4">
      <w:pPr>
        <w:spacing w:line="480" w:lineRule="auto"/>
        <w:jc w:val="center"/>
        <w:rPr>
          <w:rFonts w:ascii="Times New Roman" w:hAnsi="Times New Roman" w:cs="Times New Roman"/>
        </w:rPr>
      </w:pPr>
    </w:p>
    <w:p w14:paraId="1240BA03" w14:textId="77777777" w:rsidR="008669D4" w:rsidRDefault="008669D4" w:rsidP="008669D4">
      <w:pPr>
        <w:spacing w:line="480" w:lineRule="auto"/>
        <w:jc w:val="center"/>
        <w:rPr>
          <w:rFonts w:ascii="Times New Roman" w:hAnsi="Times New Roman" w:cs="Times New Roman"/>
        </w:rPr>
      </w:pPr>
    </w:p>
    <w:p w14:paraId="65FFCA84" w14:textId="14E851EA" w:rsidR="008669D4" w:rsidRPr="008669D4" w:rsidRDefault="008669D4" w:rsidP="008669D4">
      <w:pPr>
        <w:spacing w:line="480" w:lineRule="auto"/>
        <w:jc w:val="center"/>
        <w:rPr>
          <w:rFonts w:ascii="Times New Roman" w:hAnsi="Times New Roman" w:cs="Times New Roman"/>
        </w:rPr>
      </w:pPr>
      <w:r w:rsidRPr="008669D4">
        <w:rPr>
          <w:rFonts w:ascii="Times New Roman" w:hAnsi="Times New Roman" w:cs="Times New Roman"/>
        </w:rPr>
        <w:t>Fallen women</w:t>
      </w:r>
    </w:p>
    <w:p w14:paraId="74C6C0A8" w14:textId="77777777" w:rsidR="008669D4" w:rsidRPr="008669D4" w:rsidRDefault="008669D4" w:rsidP="008669D4">
      <w:pPr>
        <w:spacing w:line="480" w:lineRule="auto"/>
        <w:jc w:val="center"/>
        <w:rPr>
          <w:rFonts w:ascii="Times New Roman" w:hAnsi="Times New Roman" w:cs="Times New Roman"/>
        </w:rPr>
      </w:pPr>
      <w:r w:rsidRPr="008669D4">
        <w:rPr>
          <w:rFonts w:ascii="Times New Roman" w:hAnsi="Times New Roman" w:cs="Times New Roman"/>
        </w:rPr>
        <w:t>Name of student</w:t>
      </w:r>
    </w:p>
    <w:p w14:paraId="4A97D4C6" w14:textId="459EB8B0" w:rsidR="008669D4" w:rsidRPr="008669D4" w:rsidRDefault="008669D4" w:rsidP="008669D4">
      <w:pPr>
        <w:spacing w:line="480" w:lineRule="auto"/>
        <w:jc w:val="center"/>
        <w:rPr>
          <w:rFonts w:ascii="Times New Roman" w:hAnsi="Times New Roman" w:cs="Times New Roman"/>
        </w:rPr>
      </w:pPr>
      <w:r w:rsidRPr="008669D4">
        <w:rPr>
          <w:rFonts w:ascii="Times New Roman" w:hAnsi="Times New Roman" w:cs="Times New Roman"/>
        </w:rPr>
        <w:t>Institution</w:t>
      </w:r>
    </w:p>
    <w:p w14:paraId="582CCA9F" w14:textId="77777777" w:rsidR="008669D4" w:rsidRDefault="008669D4" w:rsidP="008669D4">
      <w:pPr>
        <w:spacing w:line="480" w:lineRule="auto"/>
        <w:jc w:val="center"/>
        <w:rPr>
          <w:rFonts w:ascii="Times New Roman" w:hAnsi="Times New Roman" w:cs="Times New Roman"/>
          <w:b/>
        </w:rPr>
      </w:pPr>
    </w:p>
    <w:p w14:paraId="4966252E" w14:textId="77777777" w:rsidR="008669D4" w:rsidRDefault="008669D4" w:rsidP="008669D4">
      <w:pPr>
        <w:spacing w:line="480" w:lineRule="auto"/>
        <w:jc w:val="center"/>
        <w:rPr>
          <w:rFonts w:ascii="Times New Roman" w:hAnsi="Times New Roman" w:cs="Times New Roman"/>
          <w:b/>
        </w:rPr>
      </w:pPr>
    </w:p>
    <w:p w14:paraId="6EAD335E" w14:textId="77777777" w:rsidR="008669D4" w:rsidRDefault="008669D4" w:rsidP="008669D4">
      <w:pPr>
        <w:spacing w:line="480" w:lineRule="auto"/>
        <w:jc w:val="center"/>
        <w:rPr>
          <w:rFonts w:ascii="Times New Roman" w:hAnsi="Times New Roman" w:cs="Times New Roman"/>
          <w:b/>
        </w:rPr>
      </w:pPr>
    </w:p>
    <w:p w14:paraId="05989F4E" w14:textId="77777777" w:rsidR="008669D4" w:rsidRDefault="008669D4" w:rsidP="008669D4">
      <w:pPr>
        <w:spacing w:line="480" w:lineRule="auto"/>
        <w:jc w:val="center"/>
        <w:rPr>
          <w:rFonts w:ascii="Times New Roman" w:hAnsi="Times New Roman" w:cs="Times New Roman"/>
          <w:b/>
        </w:rPr>
      </w:pPr>
    </w:p>
    <w:p w14:paraId="4B241414" w14:textId="77777777" w:rsidR="008669D4" w:rsidRDefault="008669D4" w:rsidP="008669D4">
      <w:pPr>
        <w:spacing w:line="480" w:lineRule="auto"/>
        <w:jc w:val="center"/>
        <w:rPr>
          <w:rFonts w:ascii="Times New Roman" w:hAnsi="Times New Roman" w:cs="Times New Roman"/>
          <w:b/>
        </w:rPr>
      </w:pPr>
    </w:p>
    <w:p w14:paraId="42232B91" w14:textId="77777777" w:rsidR="008669D4" w:rsidRDefault="008669D4" w:rsidP="008669D4">
      <w:pPr>
        <w:spacing w:line="480" w:lineRule="auto"/>
        <w:jc w:val="center"/>
        <w:rPr>
          <w:rFonts w:ascii="Times New Roman" w:hAnsi="Times New Roman" w:cs="Times New Roman"/>
          <w:b/>
        </w:rPr>
      </w:pPr>
    </w:p>
    <w:p w14:paraId="5A4B2D85" w14:textId="77777777" w:rsidR="008669D4" w:rsidRDefault="008669D4" w:rsidP="008669D4">
      <w:pPr>
        <w:spacing w:line="480" w:lineRule="auto"/>
        <w:jc w:val="center"/>
        <w:rPr>
          <w:rFonts w:ascii="Times New Roman" w:hAnsi="Times New Roman" w:cs="Times New Roman"/>
          <w:b/>
        </w:rPr>
      </w:pPr>
    </w:p>
    <w:p w14:paraId="111E2AF9" w14:textId="77777777" w:rsidR="008669D4" w:rsidRDefault="008669D4" w:rsidP="008669D4">
      <w:pPr>
        <w:spacing w:line="480" w:lineRule="auto"/>
        <w:jc w:val="center"/>
        <w:rPr>
          <w:rFonts w:ascii="Times New Roman" w:hAnsi="Times New Roman" w:cs="Times New Roman"/>
          <w:b/>
        </w:rPr>
      </w:pPr>
    </w:p>
    <w:p w14:paraId="4D635C43" w14:textId="77777777" w:rsidR="008669D4" w:rsidRDefault="008669D4" w:rsidP="008669D4">
      <w:pPr>
        <w:spacing w:line="480" w:lineRule="auto"/>
        <w:jc w:val="center"/>
        <w:rPr>
          <w:rFonts w:ascii="Times New Roman" w:hAnsi="Times New Roman" w:cs="Times New Roman"/>
          <w:b/>
        </w:rPr>
      </w:pPr>
    </w:p>
    <w:p w14:paraId="77D74CF4" w14:textId="77777777" w:rsidR="008669D4" w:rsidRDefault="008669D4" w:rsidP="008669D4">
      <w:pPr>
        <w:spacing w:line="480" w:lineRule="auto"/>
        <w:jc w:val="center"/>
        <w:rPr>
          <w:rFonts w:ascii="Times New Roman" w:hAnsi="Times New Roman" w:cs="Times New Roman"/>
          <w:b/>
        </w:rPr>
      </w:pPr>
    </w:p>
    <w:p w14:paraId="19B02BF2" w14:textId="77777777" w:rsidR="008669D4" w:rsidRDefault="008669D4" w:rsidP="008669D4">
      <w:pPr>
        <w:spacing w:line="480" w:lineRule="auto"/>
        <w:jc w:val="center"/>
        <w:rPr>
          <w:rFonts w:ascii="Times New Roman" w:hAnsi="Times New Roman" w:cs="Times New Roman"/>
          <w:b/>
        </w:rPr>
      </w:pPr>
    </w:p>
    <w:p w14:paraId="3B14454D" w14:textId="2F9B3CCD" w:rsidR="008669D4" w:rsidRPr="008669D4" w:rsidRDefault="008669D4" w:rsidP="008669D4">
      <w:pPr>
        <w:spacing w:line="480" w:lineRule="auto"/>
        <w:jc w:val="center"/>
        <w:rPr>
          <w:rFonts w:ascii="Times New Roman" w:hAnsi="Times New Roman" w:cs="Times New Roman"/>
          <w:b/>
        </w:rPr>
      </w:pPr>
      <w:r w:rsidRPr="008669D4">
        <w:rPr>
          <w:rFonts w:ascii="Times New Roman" w:hAnsi="Times New Roman" w:cs="Times New Roman"/>
          <w:b/>
        </w:rPr>
        <w:lastRenderedPageBreak/>
        <w:t>Fallen women</w:t>
      </w:r>
    </w:p>
    <w:p w14:paraId="17A9A138" w14:textId="1692ADC5" w:rsidR="008669D4" w:rsidRPr="008669D4" w:rsidRDefault="008669D4" w:rsidP="008669D4">
      <w:pPr>
        <w:spacing w:line="480" w:lineRule="auto"/>
        <w:rPr>
          <w:rFonts w:ascii="Times New Roman" w:hAnsi="Times New Roman" w:cs="Times New Roman"/>
        </w:rPr>
      </w:pPr>
      <w:r>
        <w:rPr>
          <w:rFonts w:ascii="Times New Roman" w:hAnsi="Times New Roman" w:cs="Times New Roman"/>
        </w:rPr>
        <w:tab/>
      </w:r>
      <w:r w:rsidRPr="008669D4">
        <w:rPr>
          <w:rFonts w:ascii="Times New Roman" w:hAnsi="Times New Roman" w:cs="Times New Roman"/>
        </w:rPr>
        <w:t xml:space="preserve">In the article "Fallen Women in Reality TV," Rachel E. </w:t>
      </w:r>
      <w:proofErr w:type="spellStart"/>
      <w:r w:rsidRPr="008669D4">
        <w:rPr>
          <w:rFonts w:ascii="Times New Roman" w:hAnsi="Times New Roman" w:cs="Times New Roman"/>
        </w:rPr>
        <w:t>Dubrofsky</w:t>
      </w:r>
      <w:proofErr w:type="spellEnd"/>
      <w:r w:rsidRPr="008669D4">
        <w:rPr>
          <w:rFonts w:ascii="Times New Roman" w:hAnsi="Times New Roman" w:cs="Times New Roman"/>
        </w:rPr>
        <w:t xml:space="preserve"> she uses the thesis: </w:t>
      </w:r>
      <w:proofErr w:type="gramStart"/>
      <w:r w:rsidRPr="008669D4">
        <w:rPr>
          <w:rFonts w:ascii="Times New Roman" w:hAnsi="Times New Roman" w:cs="Times New Roman"/>
        </w:rPr>
        <w:t>" This</w:t>
      </w:r>
      <w:proofErr w:type="gramEnd"/>
      <w:r w:rsidRPr="008669D4">
        <w:rPr>
          <w:rFonts w:ascii="Times New Roman" w:hAnsi="Times New Roman" w:cs="Times New Roman"/>
        </w:rPr>
        <w:t xml:space="preserve"> article examines how The Bachelor frames the emotional behavior of some women as excessive, and therefore dangerous and threatening, barring them from having it all. I structure my argument within the framework of a single series to develop a focused analyzing. I examine the characterization of one woman over time, Christi from season two, analyzing how her emotional behavior gets constructed" (p.353). </w:t>
      </w:r>
      <w:proofErr w:type="spellStart"/>
      <w:r w:rsidRPr="008669D4">
        <w:rPr>
          <w:rFonts w:ascii="Times New Roman" w:hAnsi="Times New Roman" w:cs="Times New Roman"/>
        </w:rPr>
        <w:t>Dubrofsky</w:t>
      </w:r>
      <w:proofErr w:type="spellEnd"/>
      <w:r w:rsidRPr="008669D4">
        <w:rPr>
          <w:rFonts w:ascii="Times New Roman" w:hAnsi="Times New Roman" w:cs="Times New Roman"/>
        </w:rPr>
        <w:t xml:space="preserve"> does a good job supporting her idea that The Bachelor composes these scenes of extreme emotion, which she calls "The Money Shot." She focuses on the character, Christi, in the second episode when she runs off and starts having an emotional outburst. The author points out that the camera zooms in as Christi loses more control of her emotions and the microphone is set up to pick up every sound (p.360). As she points out "the visual knowledge contains a sense of the uncontrolled; though the result gets elicited and produced (p.360)." The use of surveillance is a key part of </w:t>
      </w:r>
      <w:proofErr w:type="spellStart"/>
      <w:r w:rsidRPr="008669D4">
        <w:rPr>
          <w:rFonts w:ascii="Times New Roman" w:hAnsi="Times New Roman" w:cs="Times New Roman"/>
        </w:rPr>
        <w:t>Dubrofsky</w:t>
      </w:r>
      <w:proofErr w:type="spellEnd"/>
      <w:r w:rsidRPr="008669D4">
        <w:rPr>
          <w:rFonts w:ascii="Times New Roman" w:hAnsi="Times New Roman" w:cs="Times New Roman"/>
        </w:rPr>
        <w:t xml:space="preserve"> theory, often bringing up the comparison to a manufactured recording of pornography. </w:t>
      </w:r>
    </w:p>
    <w:p w14:paraId="7E264773" w14:textId="035E8B74" w:rsidR="008669D4" w:rsidRPr="008669D4" w:rsidRDefault="008669D4" w:rsidP="008669D4">
      <w:pPr>
        <w:spacing w:line="480" w:lineRule="auto"/>
        <w:rPr>
          <w:rFonts w:ascii="Times New Roman" w:hAnsi="Times New Roman" w:cs="Times New Roman"/>
        </w:rPr>
      </w:pPr>
      <w:r>
        <w:rPr>
          <w:rFonts w:ascii="Times New Roman" w:hAnsi="Times New Roman" w:cs="Times New Roman"/>
        </w:rPr>
        <w:tab/>
      </w:r>
      <w:r w:rsidRPr="008669D4">
        <w:rPr>
          <w:rFonts w:ascii="Times New Roman" w:hAnsi="Times New Roman" w:cs="Times New Roman"/>
        </w:rPr>
        <w:t>Another part of her thesis talks about the fact that the extreme emotions of Christi get portrayed as dangerous and threatening. She strongly supports this by saying showing everyone's negative reactions on the show especially the bachelor, Aaron</w:t>
      </w:r>
      <w:r>
        <w:rPr>
          <w:rFonts w:ascii="Times New Roman" w:hAnsi="Times New Roman" w:cs="Times New Roman"/>
        </w:rPr>
        <w:t xml:space="preserve"> </w:t>
      </w:r>
      <w:r w:rsidRPr="008669D4">
        <w:rPr>
          <w:rFonts w:ascii="Times New Roman" w:hAnsi="Times New Roman" w:cs="Times New Roman"/>
        </w:rPr>
        <w:t>(</w:t>
      </w:r>
      <w:proofErr w:type="spellStart"/>
      <w:r w:rsidRPr="008669D4">
        <w:rPr>
          <w:rFonts w:ascii="Times New Roman" w:hAnsi="Times New Roman" w:cs="Times New Roman"/>
        </w:rPr>
        <w:t>Dubrofsky</w:t>
      </w:r>
      <w:proofErr w:type="spellEnd"/>
      <w:r w:rsidRPr="008669D4">
        <w:rPr>
          <w:rFonts w:ascii="Times New Roman" w:hAnsi="Times New Roman" w:cs="Times New Roman"/>
        </w:rPr>
        <w:t>, 2009)</w:t>
      </w:r>
      <w:r w:rsidRPr="008669D4">
        <w:rPr>
          <w:rFonts w:ascii="Times New Roman" w:hAnsi="Times New Roman" w:cs="Times New Roman"/>
        </w:rPr>
        <w:t>.  Aaron starts to see and comment that Christi is unstable, even referring to the term "Fatal Attraction." The show plays this idea up, which is especially evident in the scene on the carousel where close-ups of Aaron angry face and awkward music give the impression that he is disturbed by her presence.</w:t>
      </w:r>
    </w:p>
    <w:p w14:paraId="1D9008EE" w14:textId="77777777" w:rsidR="008669D4" w:rsidRPr="008669D4" w:rsidRDefault="008669D4" w:rsidP="008669D4">
      <w:pPr>
        <w:spacing w:line="480" w:lineRule="auto"/>
        <w:rPr>
          <w:rFonts w:ascii="Times New Roman" w:hAnsi="Times New Roman" w:cs="Times New Roman"/>
        </w:rPr>
      </w:pPr>
      <w:r w:rsidRPr="008669D4">
        <w:rPr>
          <w:rFonts w:ascii="Times New Roman" w:hAnsi="Times New Roman" w:cs="Times New Roman"/>
        </w:rPr>
        <w:t xml:space="preserve">There is the aspect of portraying all the feelings that the producers and scriptwriters perceive to be the money shot; this is the moment that females in the film show extreme emotions to the point that men begin to fear them. Though the series got shot for reality television, it aims in </w:t>
      </w:r>
      <w:r w:rsidRPr="008669D4">
        <w:rPr>
          <w:rFonts w:ascii="Times New Roman" w:hAnsi="Times New Roman" w:cs="Times New Roman"/>
        </w:rPr>
        <w:lastRenderedPageBreak/>
        <w:t xml:space="preserve">showing the position of the woman, primarily through a man's perspective. Femininity is the bottom-line of the whole concept, and the series is perceived to get popular than ‘The Bachelor' because it evokes more feelings in the guests and the viewers. An argument may arise that the portrayal of the female character gets deliberately exaggerated, but the idea of the show got based on showing the real side of the film. Not much attention is put on the pornographic part of the female thus demystifying the bachelors' point that females are sex tools. </w:t>
      </w:r>
    </w:p>
    <w:p w14:paraId="1145F021" w14:textId="6DD879AE" w:rsidR="003F7727" w:rsidRPr="008669D4" w:rsidRDefault="008669D4" w:rsidP="008669D4">
      <w:pPr>
        <w:spacing w:line="480" w:lineRule="auto"/>
        <w:rPr>
          <w:rFonts w:ascii="Times New Roman" w:hAnsi="Times New Roman" w:cs="Times New Roman"/>
        </w:rPr>
      </w:pPr>
      <w:r>
        <w:rPr>
          <w:rFonts w:ascii="Times New Roman" w:hAnsi="Times New Roman" w:cs="Times New Roman"/>
        </w:rPr>
        <w:tab/>
      </w:r>
      <w:r w:rsidRPr="008669D4">
        <w:rPr>
          <w:rFonts w:ascii="Times New Roman" w:hAnsi="Times New Roman" w:cs="Times New Roman"/>
        </w:rPr>
        <w:t xml:space="preserve">However, the role of the male in the film cannot get ignored because it is the male that provokes the feelings of the female. This point is evident by the fact that Aaron always asks Christy the cause of her emotional outburst; details that Christy tries her level best to explain. The whole film then focuses on studying the emotional composition of female and not the triggers which are brought up by males; the role that Aaron plays. At no point does Aaron explain himself, though Christy does not ask him questions. He completely lacks remorse for being the cause of </w:t>
      </w:r>
      <w:proofErr w:type="spellStart"/>
      <w:r w:rsidRPr="008669D4">
        <w:rPr>
          <w:rFonts w:ascii="Times New Roman" w:hAnsi="Times New Roman" w:cs="Times New Roman"/>
        </w:rPr>
        <w:t>christy's</w:t>
      </w:r>
      <w:proofErr w:type="spellEnd"/>
      <w:r w:rsidRPr="008669D4">
        <w:rPr>
          <w:rFonts w:ascii="Times New Roman" w:hAnsi="Times New Roman" w:cs="Times New Roman"/>
        </w:rPr>
        <w:t xml:space="preserve"> tribulations; when he was in the relationship, he complained about feeling threatened by </w:t>
      </w:r>
      <w:proofErr w:type="spellStart"/>
      <w:r w:rsidRPr="008669D4">
        <w:rPr>
          <w:rFonts w:ascii="Times New Roman" w:hAnsi="Times New Roman" w:cs="Times New Roman"/>
        </w:rPr>
        <w:t>christy's</w:t>
      </w:r>
      <w:proofErr w:type="spellEnd"/>
      <w:r w:rsidRPr="008669D4">
        <w:rPr>
          <w:rFonts w:ascii="Times New Roman" w:hAnsi="Times New Roman" w:cs="Times New Roman"/>
        </w:rPr>
        <w:t xml:space="preserve"> presence</w:t>
      </w:r>
      <w:r w:rsidRPr="008669D4">
        <w:t xml:space="preserve"> </w:t>
      </w:r>
      <w:r>
        <w:t>(</w:t>
      </w:r>
      <w:proofErr w:type="spellStart"/>
      <w:r w:rsidRPr="008669D4">
        <w:rPr>
          <w:rFonts w:ascii="Times New Roman" w:hAnsi="Times New Roman" w:cs="Times New Roman"/>
        </w:rPr>
        <w:t>Dubrofsky</w:t>
      </w:r>
      <w:proofErr w:type="spellEnd"/>
      <w:r w:rsidRPr="008669D4">
        <w:rPr>
          <w:rFonts w:ascii="Times New Roman" w:hAnsi="Times New Roman" w:cs="Times New Roman"/>
        </w:rPr>
        <w:t>, 2009)</w:t>
      </w:r>
      <w:r w:rsidRPr="008669D4">
        <w:rPr>
          <w:rFonts w:ascii="Times New Roman" w:hAnsi="Times New Roman" w:cs="Times New Roman"/>
        </w:rPr>
        <w:t>. Throughout the series, the man is the control figure and his actions impact the actions of the other main characters; especially Christy. When Aaron and Christy depart the series still focuses on Aaron and his lamentations while Christy gets wholly ignored. In conclusion, Grindstaff discusses that the money shots diverts to the female emotions; a factor achieved by stage management and camera concentrating thus substantiating the thesis that the males always view the females as emotionally volatile people.</w:t>
      </w:r>
    </w:p>
    <w:p w14:paraId="75F60AD0" w14:textId="77777777" w:rsidR="008669D4" w:rsidRDefault="008669D4" w:rsidP="008669D4">
      <w:pPr>
        <w:spacing w:line="480" w:lineRule="auto"/>
        <w:rPr>
          <w:rFonts w:ascii="Times New Roman" w:hAnsi="Times New Roman" w:cs="Times New Roman"/>
        </w:rPr>
      </w:pPr>
    </w:p>
    <w:p w14:paraId="7B09CD76" w14:textId="77777777" w:rsidR="008669D4" w:rsidRDefault="008669D4" w:rsidP="008669D4">
      <w:pPr>
        <w:spacing w:line="480" w:lineRule="auto"/>
        <w:rPr>
          <w:rFonts w:ascii="Times New Roman" w:hAnsi="Times New Roman" w:cs="Times New Roman"/>
        </w:rPr>
      </w:pPr>
    </w:p>
    <w:p w14:paraId="421C2A78" w14:textId="77777777" w:rsidR="008669D4" w:rsidRDefault="008669D4" w:rsidP="008669D4">
      <w:pPr>
        <w:spacing w:line="480" w:lineRule="auto"/>
        <w:rPr>
          <w:rFonts w:ascii="Times New Roman" w:hAnsi="Times New Roman" w:cs="Times New Roman"/>
        </w:rPr>
      </w:pPr>
    </w:p>
    <w:p w14:paraId="56AE8454" w14:textId="77777777" w:rsidR="008669D4" w:rsidRDefault="008669D4" w:rsidP="008669D4">
      <w:pPr>
        <w:spacing w:line="480" w:lineRule="auto"/>
        <w:rPr>
          <w:rFonts w:ascii="Times New Roman" w:hAnsi="Times New Roman" w:cs="Times New Roman"/>
        </w:rPr>
      </w:pPr>
    </w:p>
    <w:p w14:paraId="5B706250" w14:textId="4A4F7AE4" w:rsidR="008669D4" w:rsidRPr="008669D4" w:rsidRDefault="008669D4" w:rsidP="008669D4">
      <w:pPr>
        <w:spacing w:line="480" w:lineRule="auto"/>
        <w:jc w:val="center"/>
        <w:rPr>
          <w:rFonts w:ascii="Times New Roman" w:hAnsi="Times New Roman" w:cs="Times New Roman"/>
        </w:rPr>
      </w:pPr>
      <w:r w:rsidRPr="008669D4">
        <w:rPr>
          <w:rFonts w:ascii="Times New Roman" w:hAnsi="Times New Roman" w:cs="Times New Roman"/>
        </w:rPr>
        <w:lastRenderedPageBreak/>
        <w:t>Reference</w:t>
      </w:r>
    </w:p>
    <w:p w14:paraId="04148528" w14:textId="00177F68" w:rsidR="008669D4" w:rsidRPr="008669D4" w:rsidRDefault="008669D4" w:rsidP="008669D4">
      <w:pPr>
        <w:spacing w:line="480" w:lineRule="auto"/>
        <w:rPr>
          <w:rFonts w:ascii="Times New Roman" w:hAnsi="Times New Roman" w:cs="Times New Roman"/>
        </w:rPr>
      </w:pPr>
      <w:proofErr w:type="spellStart"/>
      <w:r w:rsidRPr="008669D4">
        <w:rPr>
          <w:rFonts w:ascii="Times New Roman" w:hAnsi="Times New Roman" w:cs="Times New Roman"/>
        </w:rPr>
        <w:t>Dubrofsky</w:t>
      </w:r>
      <w:proofErr w:type="spellEnd"/>
      <w:r w:rsidRPr="008669D4">
        <w:rPr>
          <w:rFonts w:ascii="Times New Roman" w:hAnsi="Times New Roman" w:cs="Times New Roman"/>
        </w:rPr>
        <w:t xml:space="preserve">, R. E. (2009). Fallen women in reality TV: A pornography of emotion. Feminist </w:t>
      </w:r>
      <w:r>
        <w:rPr>
          <w:rFonts w:ascii="Times New Roman" w:hAnsi="Times New Roman" w:cs="Times New Roman"/>
        </w:rPr>
        <w:tab/>
      </w:r>
      <w:r w:rsidRPr="008669D4">
        <w:rPr>
          <w:rFonts w:ascii="Times New Roman" w:hAnsi="Times New Roman" w:cs="Times New Roman"/>
        </w:rPr>
        <w:t>Media Studies, 9(3), 353-368.</w:t>
      </w:r>
    </w:p>
    <w:sectPr w:rsidR="008669D4" w:rsidRPr="008669D4" w:rsidSect="008669D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70E4C2" w14:textId="77777777" w:rsidR="00196A37" w:rsidRDefault="00196A37" w:rsidP="008669D4">
      <w:r>
        <w:separator/>
      </w:r>
    </w:p>
  </w:endnote>
  <w:endnote w:type="continuationSeparator" w:id="0">
    <w:p w14:paraId="2C3BB622" w14:textId="77777777" w:rsidR="00196A37" w:rsidRDefault="00196A37" w:rsidP="00866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799BC8" w14:textId="77777777" w:rsidR="00196A37" w:rsidRDefault="00196A37" w:rsidP="008669D4">
      <w:r>
        <w:separator/>
      </w:r>
    </w:p>
  </w:footnote>
  <w:footnote w:type="continuationSeparator" w:id="0">
    <w:p w14:paraId="65A48F40" w14:textId="77777777" w:rsidR="00196A37" w:rsidRDefault="00196A37" w:rsidP="008669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D423FD" w14:textId="2CC96C28" w:rsidR="008669D4" w:rsidRPr="008669D4" w:rsidRDefault="008669D4" w:rsidP="008669D4">
    <w:pPr>
      <w:pStyle w:val="Header"/>
      <w:jc w:val="right"/>
      <w:rPr>
        <w:rFonts w:ascii="Times New Roman" w:hAnsi="Times New Roman" w:cs="Times New Roman"/>
      </w:rPr>
    </w:pPr>
    <w:r w:rsidRPr="008669D4">
      <w:rPr>
        <w:rFonts w:ascii="Times New Roman" w:hAnsi="Times New Roman" w:cs="Times New Roman"/>
      </w:rPr>
      <w:t>FALLEN WOMEN</w:t>
    </w:r>
    <w:r w:rsidRPr="008669D4">
      <w:rPr>
        <w:rFonts w:ascii="Times New Roman" w:hAnsi="Times New Roman" w:cs="Times New Roman"/>
      </w:rPr>
      <w:tab/>
    </w:r>
    <w:r w:rsidRPr="008669D4">
      <w:rPr>
        <w:rFonts w:ascii="Times New Roman" w:hAnsi="Times New Roman" w:cs="Times New Roman"/>
      </w:rPr>
      <w:tab/>
    </w:r>
    <w:sdt>
      <w:sdtPr>
        <w:rPr>
          <w:rFonts w:ascii="Times New Roman" w:hAnsi="Times New Roman" w:cs="Times New Roman"/>
        </w:rPr>
        <w:id w:val="516050453"/>
        <w:docPartObj>
          <w:docPartGallery w:val="Page Numbers (Top of Page)"/>
          <w:docPartUnique/>
        </w:docPartObj>
      </w:sdtPr>
      <w:sdtEndPr>
        <w:rPr>
          <w:noProof/>
        </w:rPr>
      </w:sdtEndPr>
      <w:sdtContent>
        <w:r w:rsidRPr="008669D4">
          <w:rPr>
            <w:rFonts w:ascii="Times New Roman" w:hAnsi="Times New Roman" w:cs="Times New Roman"/>
          </w:rPr>
          <w:fldChar w:fldCharType="begin"/>
        </w:r>
        <w:r w:rsidRPr="008669D4">
          <w:rPr>
            <w:rFonts w:ascii="Times New Roman" w:hAnsi="Times New Roman" w:cs="Times New Roman"/>
          </w:rPr>
          <w:instrText xml:space="preserve"> PAGE   \* MERGEFORMAT </w:instrText>
        </w:r>
        <w:r w:rsidRPr="008669D4">
          <w:rPr>
            <w:rFonts w:ascii="Times New Roman" w:hAnsi="Times New Roman" w:cs="Times New Roman"/>
          </w:rPr>
          <w:fldChar w:fldCharType="separate"/>
        </w:r>
        <w:r>
          <w:rPr>
            <w:rFonts w:ascii="Times New Roman" w:hAnsi="Times New Roman" w:cs="Times New Roman"/>
            <w:noProof/>
          </w:rPr>
          <w:t>4</w:t>
        </w:r>
        <w:r w:rsidRPr="008669D4">
          <w:rPr>
            <w:rFonts w:ascii="Times New Roman" w:hAnsi="Times New Roman" w:cs="Times New Roman"/>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825716" w14:textId="2F4C7308" w:rsidR="008669D4" w:rsidRPr="008669D4" w:rsidRDefault="008669D4" w:rsidP="008669D4">
    <w:pPr>
      <w:pStyle w:val="Header"/>
      <w:jc w:val="right"/>
      <w:rPr>
        <w:rFonts w:ascii="Times New Roman" w:hAnsi="Times New Roman" w:cs="Times New Roman"/>
      </w:rPr>
    </w:pPr>
    <w:r w:rsidRPr="008669D4">
      <w:rPr>
        <w:rFonts w:ascii="Times New Roman" w:hAnsi="Times New Roman" w:cs="Times New Roman"/>
      </w:rPr>
      <w:t>Running head: FALLEN WOMEN</w:t>
    </w:r>
    <w:r w:rsidRPr="008669D4">
      <w:rPr>
        <w:rFonts w:ascii="Times New Roman" w:hAnsi="Times New Roman" w:cs="Times New Roman"/>
      </w:rPr>
      <w:tab/>
    </w:r>
    <w:r w:rsidRPr="008669D4">
      <w:rPr>
        <w:rFonts w:ascii="Times New Roman" w:hAnsi="Times New Roman" w:cs="Times New Roman"/>
      </w:rPr>
      <w:tab/>
    </w:r>
    <w:sdt>
      <w:sdtPr>
        <w:rPr>
          <w:rFonts w:ascii="Times New Roman" w:hAnsi="Times New Roman" w:cs="Times New Roman"/>
        </w:rPr>
        <w:id w:val="-1226824489"/>
        <w:docPartObj>
          <w:docPartGallery w:val="Page Numbers (Top of Page)"/>
          <w:docPartUnique/>
        </w:docPartObj>
      </w:sdtPr>
      <w:sdtEndPr>
        <w:rPr>
          <w:noProof/>
        </w:rPr>
      </w:sdtEndPr>
      <w:sdtContent>
        <w:r w:rsidRPr="008669D4">
          <w:rPr>
            <w:rFonts w:ascii="Times New Roman" w:hAnsi="Times New Roman" w:cs="Times New Roman"/>
          </w:rPr>
          <w:fldChar w:fldCharType="begin"/>
        </w:r>
        <w:r w:rsidRPr="008669D4">
          <w:rPr>
            <w:rFonts w:ascii="Times New Roman" w:hAnsi="Times New Roman" w:cs="Times New Roman"/>
          </w:rPr>
          <w:instrText xml:space="preserve"> PAGE   \* MERGEFORMAT </w:instrText>
        </w:r>
        <w:r w:rsidRPr="008669D4">
          <w:rPr>
            <w:rFonts w:ascii="Times New Roman" w:hAnsi="Times New Roman" w:cs="Times New Roman"/>
          </w:rPr>
          <w:fldChar w:fldCharType="separate"/>
        </w:r>
        <w:r>
          <w:rPr>
            <w:rFonts w:ascii="Times New Roman" w:hAnsi="Times New Roman" w:cs="Times New Roman"/>
            <w:noProof/>
          </w:rPr>
          <w:t>1</w:t>
        </w:r>
        <w:r w:rsidRPr="008669D4">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0C5"/>
    <w:rsid w:val="00050B40"/>
    <w:rsid w:val="000A3BD7"/>
    <w:rsid w:val="00152128"/>
    <w:rsid w:val="00196A37"/>
    <w:rsid w:val="001B0814"/>
    <w:rsid w:val="0021222D"/>
    <w:rsid w:val="00236477"/>
    <w:rsid w:val="00323EAF"/>
    <w:rsid w:val="00356BBB"/>
    <w:rsid w:val="0036170C"/>
    <w:rsid w:val="003A6AE2"/>
    <w:rsid w:val="003D1A48"/>
    <w:rsid w:val="003F4467"/>
    <w:rsid w:val="003F7727"/>
    <w:rsid w:val="00434A6A"/>
    <w:rsid w:val="004D29D0"/>
    <w:rsid w:val="004E2484"/>
    <w:rsid w:val="007066AB"/>
    <w:rsid w:val="00753977"/>
    <w:rsid w:val="008669D4"/>
    <w:rsid w:val="008832A8"/>
    <w:rsid w:val="008D3032"/>
    <w:rsid w:val="008E703A"/>
    <w:rsid w:val="009650C5"/>
    <w:rsid w:val="00965D36"/>
    <w:rsid w:val="009A79AF"/>
    <w:rsid w:val="00B50C6F"/>
    <w:rsid w:val="00C70838"/>
    <w:rsid w:val="00C91B17"/>
    <w:rsid w:val="00CD036F"/>
    <w:rsid w:val="00D37A66"/>
    <w:rsid w:val="00D62F6D"/>
    <w:rsid w:val="00DD0148"/>
    <w:rsid w:val="00DE2F7A"/>
    <w:rsid w:val="00E93678"/>
    <w:rsid w:val="00ED6CB1"/>
    <w:rsid w:val="00F03A56"/>
    <w:rsid w:val="00F32DF0"/>
    <w:rsid w:val="00F33B7F"/>
    <w:rsid w:val="00FC5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DAE7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69D4"/>
    <w:pPr>
      <w:tabs>
        <w:tab w:val="center" w:pos="4680"/>
        <w:tab w:val="right" w:pos="9360"/>
      </w:tabs>
    </w:pPr>
  </w:style>
  <w:style w:type="character" w:customStyle="1" w:styleId="HeaderChar">
    <w:name w:val="Header Char"/>
    <w:basedOn w:val="DefaultParagraphFont"/>
    <w:link w:val="Header"/>
    <w:uiPriority w:val="99"/>
    <w:rsid w:val="008669D4"/>
  </w:style>
  <w:style w:type="paragraph" w:styleId="Footer">
    <w:name w:val="footer"/>
    <w:basedOn w:val="Normal"/>
    <w:link w:val="FooterChar"/>
    <w:uiPriority w:val="99"/>
    <w:unhideWhenUsed/>
    <w:rsid w:val="008669D4"/>
    <w:pPr>
      <w:tabs>
        <w:tab w:val="center" w:pos="4680"/>
        <w:tab w:val="right" w:pos="9360"/>
      </w:tabs>
    </w:pPr>
  </w:style>
  <w:style w:type="character" w:customStyle="1" w:styleId="FooterChar">
    <w:name w:val="Footer Char"/>
    <w:basedOn w:val="DefaultParagraphFont"/>
    <w:link w:val="Footer"/>
    <w:uiPriority w:val="99"/>
    <w:rsid w:val="008669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C97"/>
    <w:rsid w:val="00BF7C97"/>
    <w:rsid w:val="00C63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82A66BD9EB04E8C969EE145785CFE9B">
    <w:name w:val="D82A66BD9EB04E8C969EE145785CFE9B"/>
    <w:rsid w:val="00BF7C97"/>
  </w:style>
  <w:style w:type="paragraph" w:customStyle="1" w:styleId="FD90BD5F8E1C413997B53215A1A4F22B">
    <w:name w:val="FD90BD5F8E1C413997B53215A1A4F22B"/>
    <w:rsid w:val="00BF7C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600</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Alkaza</cp:lastModifiedBy>
  <cp:revision>3</cp:revision>
  <dcterms:created xsi:type="dcterms:W3CDTF">2019-03-20T15:35:00Z</dcterms:created>
  <dcterms:modified xsi:type="dcterms:W3CDTF">2019-03-20T15:45:00Z</dcterms:modified>
</cp:coreProperties>
</file>